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single"/>
          <w:shd w:fill="auto" w:val="clear"/>
        </w:rPr>
        <w:t xml:space="preserve">MODELLO A 2.3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DICHIARAZIONE DI IMPEGNO A COSTITUIRE RAGGRUPPAMENTO TEMPORANEO DI IMPRESE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(art. 48, c.8, D.Lgs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both"/>
        <w:rPr/>
      </w:pP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/>
          <w:color w:val="auto"/>
          <w:spacing w:val="0"/>
          <w:kern w:val="2"/>
          <w:sz w:val="18"/>
          <w:szCs w:val="18"/>
          <w:highlight w:val="white"/>
          <w:u w:val="none"/>
          <w:shd w:fill="auto" w:val="clear"/>
          <w:lang w:val="it-IT" w:eastAsia="it-IT" w:bidi="hi-IN"/>
        </w:rPr>
        <w:t xml:space="preserve">Procedura </w:t>
      </w:r>
      <w:r>
        <w:rPr>
          <w:rStyle w:val="Enfasiforte"/>
          <w:rFonts w:eastAsia="Songti SC" w:cs="Arial" w:ascii="Times New Roman" w:hAnsi="Times New Roman"/>
          <w:b/>
          <w:bCs w:val="false"/>
          <w:i w:val="false"/>
          <w:caps/>
          <w:color w:val="0C0C0C"/>
          <w:spacing w:val="0"/>
          <w:kern w:val="2"/>
          <w:sz w:val="20"/>
          <w:szCs w:val="20"/>
          <w:highlight w:val="white"/>
          <w:u w:val="none"/>
          <w:lang w:val="it-IT" w:eastAsia="zh-CN" w:bidi="hi-IN"/>
        </w:rPr>
        <w:t>NEGOZIATA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/>
          <w:color w:val="auto"/>
          <w:spacing w:val="0"/>
          <w:kern w:val="2"/>
          <w:sz w:val="18"/>
          <w:szCs w:val="18"/>
          <w:highlight w:val="white"/>
          <w:u w:val="none"/>
          <w:shd w:fill="auto" w:val="clear"/>
          <w:lang w:val="it-IT" w:eastAsia="it-IT" w:bidi="hi-IN"/>
        </w:rPr>
        <w:t xml:space="preserve"> svolta in modalità telematica per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/>
          <w:color w:val="auto"/>
          <w:spacing w:val="0"/>
          <w:kern w:val="2"/>
          <w:sz w:val="18"/>
          <w:szCs w:val="18"/>
          <w:highlight w:val="white"/>
          <w:u w:val="none"/>
          <w:shd w:fill="auto" w:val="clear"/>
          <w:lang w:val="it-IT" w:eastAsia="it-IT" w:bidi="hi-IN"/>
        </w:rPr>
        <w:t xml:space="preserve">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/>
          <w:color w:val="000000"/>
          <w:spacing w:val="0"/>
          <w:kern w:val="2"/>
          <w:sz w:val="18"/>
          <w:szCs w:val="18"/>
          <w:highlight w:val="white"/>
          <w:u w:val="none"/>
          <w:lang w:val="it-IT" w:eastAsia="it-IT" w:bidi="hi-IN"/>
        </w:rPr>
        <w:t xml:space="preserve">l’affidamento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iCs w:val="false"/>
          <w:caps/>
          <w:color w:val="0C0C0C"/>
          <w:spacing w:val="0"/>
          <w:kern w:val="2"/>
          <w:sz w:val="18"/>
          <w:szCs w:val="18"/>
          <w:highlight w:val="white"/>
          <w:u w:val="none"/>
          <w:lang w:val="it-IT" w:eastAsia="it-IT" w:bidi="hi-IN"/>
        </w:rPr>
        <w:t xml:space="preserve">dei servizi di Progettazione definitiva ed esecutiva, coordinamento della </w:t>
      </w:r>
      <w:r>
        <w:rPr>
          <w:rStyle w:val="Enfasiforte"/>
          <w:rFonts w:eastAsia="Songti SC" w:cs="Times New Roman" w:ascii="Times New Roman" w:hAnsi="Times New Roman"/>
          <w:b w:val="false"/>
          <w:bCs w:val="false"/>
          <w:i w:val="false"/>
          <w:iCs w:val="false"/>
          <w:caps/>
          <w:color w:val="0C0C0C"/>
          <w:spacing w:val="0"/>
          <w:kern w:val="2"/>
          <w:sz w:val="18"/>
          <w:szCs w:val="18"/>
          <w:highlight w:val="white"/>
          <w:u w:val="none"/>
          <w:lang w:val="it-IT" w:eastAsia="zh-CN" w:bidi="hi-IN"/>
        </w:rPr>
        <w:t xml:space="preserve">sicurezza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iCs w:val="false"/>
          <w:caps/>
          <w:color w:val="0C0C0C"/>
          <w:spacing w:val="0"/>
          <w:kern w:val="2"/>
          <w:sz w:val="18"/>
          <w:szCs w:val="18"/>
          <w:highlight w:val="white"/>
          <w:u w:val="none"/>
          <w:lang w:val="it-IT" w:eastAsia="it-IT" w:bidi="hi-IN"/>
        </w:rPr>
        <w:t xml:space="preserve">in fase di progettazione, Direzione Lavori e coordinamento della </w:t>
      </w:r>
      <w:r>
        <w:rPr>
          <w:rStyle w:val="Enfasiforte"/>
          <w:rFonts w:eastAsia="Songti SC" w:cs="Times New Roman" w:ascii="Times New Roman" w:hAnsi="Times New Roman"/>
          <w:b w:val="false"/>
          <w:bCs w:val="false"/>
          <w:i w:val="false"/>
          <w:iCs w:val="false"/>
          <w:caps/>
          <w:color w:val="0C0C0C"/>
          <w:spacing w:val="0"/>
          <w:kern w:val="2"/>
          <w:sz w:val="18"/>
          <w:szCs w:val="18"/>
          <w:highlight w:val="white"/>
          <w:u w:val="none"/>
          <w:lang w:val="it-IT" w:eastAsia="zh-CN" w:bidi="hi-IN"/>
        </w:rPr>
        <w:t xml:space="preserve">sicurezza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iCs w:val="false"/>
          <w:caps/>
          <w:color w:val="0C0C0C"/>
          <w:spacing w:val="0"/>
          <w:kern w:val="2"/>
          <w:sz w:val="18"/>
          <w:szCs w:val="18"/>
          <w:highlight w:val="white"/>
          <w:u w:val="none"/>
          <w:lang w:val="it-IT" w:eastAsia="it-IT" w:bidi="hi-IN"/>
        </w:rPr>
        <w:t xml:space="preserve">in fase di esecuzione relativi ai </w:t>
      </w:r>
      <w:r>
        <w:rPr>
          <w:rStyle w:val="Enfasiforte"/>
          <w:rFonts w:eastAsia="Songti SC" w:cs="Times New Roman" w:ascii="Times New Roman" w:hAnsi="Times New Roman"/>
          <w:b w:val="false"/>
          <w:bCs w:val="false"/>
          <w:i w:val="false"/>
          <w:iCs w:val="false"/>
          <w:caps/>
          <w:color w:val="0C0C0C"/>
          <w:spacing w:val="0"/>
          <w:kern w:val="2"/>
          <w:sz w:val="18"/>
          <w:szCs w:val="18"/>
          <w:highlight w:val="white"/>
          <w:u w:val="none"/>
          <w:lang w:val="it-IT" w:eastAsia="zh-CN" w:bidi="hi-IN"/>
        </w:rPr>
        <w:t xml:space="preserve">LAVORI DI MANUTENZIONE STRAORDINARIA -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7"/>
          <w:spacing w:val="0"/>
          <w:kern w:val="2"/>
          <w:sz w:val="20"/>
          <w:szCs w:val="20"/>
          <w:highlight w:val="white"/>
          <w:u w:val="none"/>
          <w:shd w:fill="auto" w:val="clear"/>
          <w:lang w:val="it-IT" w:eastAsia="zh-CN" w:bidi="hi-IN"/>
        </w:rPr>
        <w:t>ISIS “CARDUCCI VOLTA PACINOTTI” VIA DELLA PACE 25, PIOMBINO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7"/>
          <w:spacing w:val="0"/>
          <w:sz w:val="20"/>
          <w:szCs w:val="20"/>
          <w:highlight w:val="white"/>
        </w:rPr>
        <w:t>.  CIG xxxxxx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le sottoscritte imprese intendono partecipare all’appalto sopra descritto  congiuntamente, impegnandosi alla costituzione di un raggruppamento temporaneo di imprese di tipo ______________________ (orizzontale/verticale*) (</w:t>
      </w: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oppure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) impegnandosi alla costituzione di un consorzio ordinario, ai sensi e per gli effetti di quanto previsto dall’art. 48 del DL.gs. 50/2016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 e avrà i più ampi poteri per l’espletamento di tutti gli atti dipendenti dall’appalto, anche dopo il collaudo/verifica di regolare esecuzione e fino all’estinzione di ogni rapporto con il committente appaltante. Le sottoscritte si impegnano altresì a non modificare la composizione del raggruppamento o del consorzio, salvo quanto previsto dall’art. 48 del d.lgs. 50/2016 ed a conformarsi alla disciplina prevista dal medesimo articolo.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bookmarkStart w:id="0" w:name="__DdeLink__74_3605711108"/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n caso di RTI/Consorzio orizzontale </w:t>
      </w:r>
      <w:bookmarkEnd w:id="0"/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35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QUOTA PERCENTUALE DI ESECUZIONE DEI SERVIZI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>n caso di RTI/Consorzio verticale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35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INDICAZIONE DELLA CATEGORIA DI SERVIZI ASSUNTI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In caso di raggruppamenti temporanei misti o di consorzi misti vanno compilate entrambe le tabelle sopra riportate.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DefaultParagraphFont">
    <w:name w:val="Default Paragraph Font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3">
    <w:name w:val="WW8Num52z3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50z3">
    <w:name w:val="WW8Num50z3"/>
    <w:qFormat/>
    <w:rPr/>
  </w:style>
  <w:style w:type="character" w:styleId="WW8Num50z2">
    <w:name w:val="WW8Num50z2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0">
    <w:name w:val="WW8Num50z0"/>
    <w:qFormat/>
    <w:rPr/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8z0">
    <w:name w:val="WW8Num48z0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7z3">
    <w:name w:val="WW8Num47z3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4">
    <w:name w:val="WW8Num45z4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3">
    <w:name w:val="WW8Num44z3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3">
    <w:name w:val="WW8Num34z3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3">
    <w:name w:val="WW8Num31z3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17z1">
    <w:name w:val="WW8Num17z1"/>
    <w:qFormat/>
    <w:rPr>
      <w:rFonts w:ascii="Liberation Serif" w:hAnsi="Liberation Serif" w:eastAsia="Times New Roman"/>
      <w:sz w:val="24"/>
    </w:rPr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tru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tru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tru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tru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tru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tru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tru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tru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pPr/>
    <w:rPr/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istParagraph">
    <w:name w:val="List Paragraph"/>
    <w:basedOn w:val="Normal"/>
    <w:qFormat/>
    <w:pPr>
      <w:spacing w:before="0" w:after="0"/>
      <w:ind w:left="720" w:hanging="0"/>
    </w:pPr>
    <w:rPr>
      <w:rFonts w:ascii="Garamond" w:hAnsi="Garamond" w:eastAsia="Garamond"/>
      <w:lang w:eastAsia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LibreOffice/6.1.3.2$Windows_X86_64 LibreOffice_project/86daf60bf00efa86ad547e59e09d6bb77c699acb</Application>
  <Pages>2</Pages>
  <Words>388</Words>
  <Characters>3316</Characters>
  <CharactersWithSpaces>3828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2021-04-15T11:23:50Z</dcterms:modified>
  <cp:revision>24</cp:revision>
  <dc:subject/>
  <dc:title/>
</cp:coreProperties>
</file>